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0B" w:rsidRPr="000213CA" w:rsidRDefault="00BE760B" w:rsidP="00BE760B">
      <w:pPr>
        <w:pStyle w:val="spip"/>
        <w:spacing w:before="0" w:beforeAutospacing="0" w:after="0" w:afterAutospacing="0"/>
        <w:jc w:val="center"/>
      </w:pPr>
      <w:r w:rsidRPr="000213CA">
        <w:rPr>
          <w:u w:val="single"/>
        </w:rPr>
        <w:t>INTERFERENCE LUMINEUSES</w:t>
      </w:r>
    </w:p>
    <w:p w:rsidR="00BE760B" w:rsidRDefault="00BE760B" w:rsidP="00BE760B">
      <w:pPr>
        <w:pStyle w:val="spip"/>
        <w:spacing w:before="0" w:beforeAutospacing="0" w:after="0" w:afterAutospacing="0"/>
        <w:rPr>
          <w:b/>
          <w:u w:val="single"/>
        </w:rPr>
      </w:pPr>
    </w:p>
    <w:p w:rsidR="00BE760B" w:rsidRPr="000213CA" w:rsidRDefault="00BE760B" w:rsidP="00BE760B">
      <w:pPr>
        <w:pStyle w:val="spip"/>
        <w:spacing w:before="0" w:beforeAutospacing="0" w:after="0" w:afterAutospacing="0"/>
      </w:pPr>
      <w:r w:rsidRPr="00C76372">
        <w:rPr>
          <w:rFonts w:eastAsiaTheme="minorEastAsia"/>
          <w:b/>
          <w:sz w:val="25"/>
          <w:szCs w:val="25"/>
          <w:u w:val="single"/>
          <w:lang w:eastAsia="en-US" w:bidi="en-US"/>
        </w:rPr>
        <w:t>Exercice 1 :</w:t>
      </w:r>
      <w:r w:rsidRPr="000213CA">
        <w:t xml:space="preserve"> Détermination de la longueur d’onde (bac S</w:t>
      </w:r>
      <w:r w:rsidRPr="000213CA">
        <w:rPr>
          <w:vertAlign w:val="subscript"/>
        </w:rPr>
        <w:t xml:space="preserve">2 </w:t>
      </w:r>
      <w:r w:rsidRPr="000213CA">
        <w:t>2002°)</w:t>
      </w:r>
    </w:p>
    <w:p w:rsidR="00BE760B" w:rsidRPr="000213CA" w:rsidRDefault="00BE760B" w:rsidP="00BE760B">
      <w:pPr>
        <w:pStyle w:val="spip"/>
        <w:spacing w:before="0" w:beforeAutospacing="0" w:after="0" w:afterAutospacing="0"/>
      </w:pPr>
      <w:r w:rsidRPr="000213CA">
        <w:t>Deux fentes fines parallèles, rectangulaires F</w:t>
      </w:r>
      <w:r w:rsidRPr="000213CA">
        <w:rPr>
          <w:vertAlign w:val="subscript"/>
        </w:rPr>
        <w:t>1</w:t>
      </w:r>
      <w:r w:rsidRPr="000213CA">
        <w:t xml:space="preserve"> et F</w:t>
      </w:r>
      <w:r w:rsidRPr="000213CA">
        <w:rPr>
          <w:vertAlign w:val="subscript"/>
        </w:rPr>
        <w:t>2</w:t>
      </w:r>
      <w:r w:rsidRPr="000213CA">
        <w:t xml:space="preserve"> sont percées Dans un écran opaque, E</w:t>
      </w:r>
      <w:r w:rsidRPr="000213CA">
        <w:rPr>
          <w:vertAlign w:val="subscript"/>
        </w:rPr>
        <w:t>0</w:t>
      </w:r>
      <w:r w:rsidRPr="000213CA">
        <w:t xml:space="preserve">   ; à une distance a=0,5nml’une de l’autre. On les éclaire grâce à une troisième fente F percée dans un écran E</w:t>
      </w:r>
      <w:r w:rsidRPr="000213CA">
        <w:rPr>
          <w:vertAlign w:val="subscript"/>
        </w:rPr>
        <w:t>1</w:t>
      </w:r>
      <w:r w:rsidRPr="000213CA">
        <w:t xml:space="preserve"> derrière lequel est placée une lampe à valeur de sodium E</w:t>
      </w:r>
      <w:r w:rsidRPr="000213CA">
        <w:rPr>
          <w:vertAlign w:val="subscript"/>
        </w:rPr>
        <w:t>0</w:t>
      </w:r>
      <w:r w:rsidRPr="000213CA">
        <w:t xml:space="preserve"> est parallèle à E</w:t>
      </w:r>
      <w:r w:rsidRPr="000213CA">
        <w:rPr>
          <w:vertAlign w:val="subscript"/>
        </w:rPr>
        <w:t>1</w:t>
      </w:r>
      <w:r w:rsidRPr="000213CA">
        <w:t xml:space="preserve"> et F est située égale distance de F</w:t>
      </w:r>
      <w:r w:rsidRPr="000213CA">
        <w:rPr>
          <w:vertAlign w:val="subscript"/>
        </w:rPr>
        <w:t>1</w:t>
      </w:r>
      <w:r w:rsidRPr="000213CA">
        <w:t xml:space="preserve"> etF</w:t>
      </w:r>
      <w:r w:rsidRPr="000213CA">
        <w:rPr>
          <w:vertAlign w:val="subscript"/>
        </w:rPr>
        <w:t>2</w:t>
      </w:r>
      <w:r w:rsidRPr="000213CA">
        <w:t xml:space="preserve"> .On place un écran parallèle à un distance D=1,00nm de celui-ci. (Voir figure) La longueur d’onde de la lumière émise par la lampe est</w:t>
      </w:r>
      <w:r w:rsidRPr="000213CA">
        <w:rPr>
          <w:position w:val="-12"/>
        </w:rPr>
        <w:object w:dxaOrig="121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18.75pt" o:ole="">
            <v:imagedata r:id="rId5" o:title=""/>
          </v:shape>
          <o:OLEObject Type="Embed" ProgID="Equation.3" ShapeID="_x0000_i1025" DrawAspect="Content" ObjectID="_1459874709" r:id="rId6"/>
        </w:object>
      </w:r>
      <w:r w:rsidRPr="000213CA">
        <w:t>, les deux fentes F</w:t>
      </w:r>
      <w:r w:rsidRPr="000213CA">
        <w:rPr>
          <w:vertAlign w:val="subscript"/>
        </w:rPr>
        <w:t>1</w:t>
      </w:r>
      <w:r w:rsidRPr="000213CA">
        <w:t xml:space="preserve"> et F</w:t>
      </w:r>
      <w:r w:rsidRPr="000213CA">
        <w:rPr>
          <w:vertAlign w:val="subscript"/>
        </w:rPr>
        <w:t>2</w:t>
      </w:r>
      <w:r w:rsidRPr="000213CA">
        <w:t xml:space="preserve"> se comportent comme deux sources cohérentes de lumière monochromatique. Les faisceaux de la lumière diffractée par F</w:t>
      </w:r>
      <w:r w:rsidRPr="000213CA">
        <w:rPr>
          <w:vertAlign w:val="subscript"/>
        </w:rPr>
        <w:t>1</w:t>
      </w:r>
      <w:r w:rsidRPr="000213CA">
        <w:t xml:space="preserve"> et F</w:t>
      </w:r>
      <w:r w:rsidRPr="000213CA">
        <w:rPr>
          <w:vertAlign w:val="subscript"/>
        </w:rPr>
        <w:t>2</w:t>
      </w:r>
      <w:r w:rsidRPr="000213CA">
        <w:t xml:space="preserve"> interférent et l’on observe sur l’écran E</w:t>
      </w:r>
      <w:r w:rsidRPr="000213CA">
        <w:rPr>
          <w:vertAlign w:val="subscript"/>
        </w:rPr>
        <w:t>2</w:t>
      </w:r>
      <w:r w:rsidRPr="000213CA">
        <w:t xml:space="preserve"> des franges d’interférences. Soit Y l’ordonnée d’un point M de l’écran appartenant à la zone d’interférence, Y étant comptée a partir d’un point O du centre de l’écran.</w:t>
      </w:r>
    </w:p>
    <w:p w:rsidR="00BE760B" w:rsidRPr="000213CA" w:rsidRDefault="00BE760B" w:rsidP="00BE760B">
      <w:pPr>
        <w:pStyle w:val="spip"/>
        <w:numPr>
          <w:ilvl w:val="0"/>
          <w:numId w:val="1"/>
        </w:numPr>
        <w:spacing w:before="0" w:beforeAutospacing="0" w:after="0" w:afterAutospacing="0"/>
      </w:pPr>
      <w:r w:rsidRPr="000213CA">
        <w:t xml:space="preserve">Quel est le caractère de la lumière ainsi mis en évidence par le phénomène observé ? </w:t>
      </w:r>
    </w:p>
    <w:p w:rsidR="00BE760B" w:rsidRPr="000213CA" w:rsidRDefault="00BE760B" w:rsidP="00BE760B">
      <w:pPr>
        <w:pStyle w:val="spip"/>
        <w:numPr>
          <w:ilvl w:val="0"/>
          <w:numId w:val="1"/>
        </w:numPr>
        <w:spacing w:before="0" w:beforeAutospacing="0" w:after="0" w:afterAutospacing="0"/>
      </w:pPr>
      <w:r w:rsidRPr="000213CA">
        <w:t>Représenter qualitativement la figure observée sur l’écran E</w:t>
      </w:r>
      <w:r w:rsidRPr="000213CA">
        <w:rPr>
          <w:vertAlign w:val="subscript"/>
        </w:rPr>
        <w:t>2</w:t>
      </w:r>
      <w:r w:rsidRPr="000213CA">
        <w:t xml:space="preserve"> </w:t>
      </w:r>
    </w:p>
    <w:p w:rsidR="00BE760B" w:rsidRPr="000213CA" w:rsidRDefault="00BE760B" w:rsidP="00BE760B">
      <w:pPr>
        <w:pStyle w:val="spip"/>
        <w:numPr>
          <w:ilvl w:val="0"/>
          <w:numId w:val="1"/>
        </w:numPr>
        <w:spacing w:before="0" w:beforeAutospacing="0" w:after="0" w:afterAutospacing="0"/>
      </w:pPr>
      <w:r w:rsidRPr="000213CA">
        <w:t xml:space="preserve">Expliciter le sens des termes ou expressions suivants : écran opaque, source monochromatique,   sources cohérentes et interfrange. (0,5pt) </w:t>
      </w:r>
    </w:p>
    <w:p w:rsidR="00BE760B" w:rsidRPr="000213CA" w:rsidRDefault="00BE760B" w:rsidP="00BE760B">
      <w:pPr>
        <w:pStyle w:val="spip"/>
        <w:spacing w:before="0" w:beforeAutospacing="0" w:after="0" w:afterAutospacing="0"/>
        <w:ind w:left="360"/>
      </w:pPr>
      <w:r w:rsidRPr="000213CA">
        <w:t xml:space="preserve"> Sachant que la différence de marche entre 2 rayons provenant respectivement de F</w:t>
      </w:r>
      <w:r w:rsidRPr="000213CA">
        <w:rPr>
          <w:vertAlign w:val="subscript"/>
        </w:rPr>
        <w:t>1</w:t>
      </w:r>
      <w:r w:rsidRPr="000213CA">
        <w:t xml:space="preserve"> et F</w:t>
      </w:r>
      <w:r w:rsidRPr="000213CA">
        <w:rPr>
          <w:vertAlign w:val="subscript"/>
        </w:rPr>
        <w:t>2,</w:t>
      </w:r>
      <w:r w:rsidRPr="000213CA">
        <w:t xml:space="preserve"> interférant en M</w:t>
      </w:r>
      <w:r w:rsidRPr="000213CA">
        <w:rPr>
          <w:vertAlign w:val="subscript"/>
        </w:rPr>
        <w:t>1</w:t>
      </w:r>
      <w:r w:rsidRPr="000213CA">
        <w:t xml:space="preserve"> est donnée par la relation : </w:t>
      </w:r>
      <w:r w:rsidRPr="000213CA">
        <w:rPr>
          <w:position w:val="-24"/>
        </w:rPr>
        <w:object w:dxaOrig="2160" w:dyaOrig="620">
          <v:shape id="_x0000_i1026" type="#_x0000_t75" style="width:108.75pt;height:30.75pt" o:ole="">
            <v:imagedata r:id="rId7" o:title=""/>
          </v:shape>
          <o:OLEObject Type="Embed" ProgID="Equation.3" ShapeID="_x0000_i1026" DrawAspect="Content" ObjectID="_1459874710" r:id="rId8"/>
        </w:object>
      </w:r>
      <w:r w:rsidRPr="000213CA">
        <w:t xml:space="preserve">           </w:t>
      </w:r>
    </w:p>
    <w:p w:rsidR="00BE760B" w:rsidRPr="000213CA" w:rsidRDefault="00BE760B" w:rsidP="00BE760B">
      <w:pPr>
        <w:pStyle w:val="spip"/>
        <w:spacing w:before="0" w:beforeAutospacing="0" w:after="0" w:afterAutospacing="0"/>
        <w:ind w:left="360"/>
      </w:pPr>
      <w:r w:rsidRPr="000213CA">
        <w:t>Etablir l’expression de l’interfrange i en fonction de</w:t>
      </w:r>
      <w:r w:rsidRPr="000213CA">
        <w:rPr>
          <w:position w:val="-12"/>
        </w:rPr>
        <w:object w:dxaOrig="279" w:dyaOrig="360">
          <v:shape id="_x0000_i1027" type="#_x0000_t75" style="width:14.25pt;height:18.75pt" o:ole="">
            <v:imagedata r:id="rId9" o:title=""/>
          </v:shape>
          <o:OLEObject Type="Embed" ProgID="Equation.3" ShapeID="_x0000_i1027" DrawAspect="Content" ObjectID="_1459874711" r:id="rId10"/>
        </w:object>
      </w:r>
      <w:r w:rsidRPr="000213CA">
        <w:t xml:space="preserve">, D et a puis calculer i. </w:t>
      </w:r>
    </w:p>
    <w:p w:rsidR="00BE760B" w:rsidRPr="000213CA" w:rsidRDefault="00BE760B" w:rsidP="00BE760B">
      <w:pPr>
        <w:pStyle w:val="spip"/>
        <w:numPr>
          <w:ilvl w:val="0"/>
          <w:numId w:val="1"/>
        </w:numPr>
        <w:spacing w:before="0" w:beforeAutospacing="0" w:after="0" w:afterAutospacing="0"/>
      </w:pPr>
      <w:r w:rsidRPr="000213CA">
        <w:t xml:space="preserve"> On remplace la source précédente par une source monochromatique dont la longueur d’onde  est</w:t>
      </w:r>
      <w:r w:rsidRPr="000213CA">
        <w:rPr>
          <w:position w:val="-10"/>
        </w:rPr>
        <w:object w:dxaOrig="260" w:dyaOrig="340">
          <v:shape id="_x0000_i1028" type="#_x0000_t75" style="width:13.5pt;height:17.25pt" o:ole="">
            <v:imagedata r:id="rId11" o:title=""/>
          </v:shape>
          <o:OLEObject Type="Embed" ProgID="Equation.3" ShapeID="_x0000_i1028" DrawAspect="Content" ObjectID="_1459874712" r:id="rId12"/>
        </w:object>
      </w:r>
      <w:r w:rsidRPr="000213CA">
        <w:t>.On observe sur l’écran E</w:t>
      </w:r>
      <w:r w:rsidRPr="000213CA">
        <w:rPr>
          <w:vertAlign w:val="subscript"/>
        </w:rPr>
        <w:t>2</w:t>
      </w:r>
      <w:r w:rsidRPr="000213CA">
        <w:t xml:space="preserve"> que la distance entre la quatrième frange brillante et la  septième frange sombre de part et d’autre de la frange centrale brillante est d=10,29nm.                                  </w:t>
      </w:r>
    </w:p>
    <w:p w:rsidR="00BE760B" w:rsidRPr="000213CA" w:rsidRDefault="00BE760B" w:rsidP="00BE760B">
      <w:pPr>
        <w:pStyle w:val="spip"/>
        <w:spacing w:before="0" w:beforeAutospacing="0" w:after="0" w:afterAutospacing="0"/>
        <w:ind w:left="360"/>
      </w:pPr>
      <w:r w:rsidRPr="000213CA">
        <w:t xml:space="preserve">Quelle est la valeur de la longueur d’onde </w:t>
      </w:r>
      <w:r w:rsidRPr="000213CA">
        <w:rPr>
          <w:position w:val="-10"/>
        </w:rPr>
        <w:object w:dxaOrig="260" w:dyaOrig="340">
          <v:shape id="_x0000_i1029" type="#_x0000_t75" style="width:13.5pt;height:17.25pt" o:ole="">
            <v:imagedata r:id="rId13" o:title=""/>
          </v:shape>
          <o:OLEObject Type="Embed" ProgID="Equation.3" ShapeID="_x0000_i1029" DrawAspect="Content" ObjectID="_1459874713" r:id="rId14"/>
        </w:object>
      </w:r>
      <w:r w:rsidRPr="000213CA">
        <w:t xml:space="preserve">de la lumière émise par la source ? </w:t>
      </w:r>
    </w:p>
    <w:p w:rsidR="00BE760B" w:rsidRPr="000213CA" w:rsidRDefault="00BE760B" w:rsidP="00BE760B">
      <w:pPr>
        <w:pStyle w:val="spip"/>
        <w:spacing w:before="0" w:beforeAutospacing="0" w:after="0" w:afterAutospacing="0"/>
        <w:ind w:left="360"/>
      </w:pPr>
      <w:r w:rsidRPr="000213CA">
        <w:rPr>
          <w:noProof/>
        </w:rPr>
        <w:drawing>
          <wp:inline distT="0" distB="0" distL="0" distR="0">
            <wp:extent cx="2838450" cy="1266825"/>
            <wp:effectExtent l="0" t="0" r="0" b="0"/>
            <wp:docPr id="6" name="Image 109" descr="f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fent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53000" contrast="3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60B" w:rsidRPr="000213CA" w:rsidRDefault="00BE760B" w:rsidP="00BE760B">
      <w:pPr>
        <w:pStyle w:val="spip"/>
        <w:spacing w:before="0" w:beforeAutospacing="0" w:after="0" w:afterAutospacing="0"/>
      </w:pPr>
      <w:r w:rsidRPr="00C76372">
        <w:rPr>
          <w:rFonts w:eastAsiaTheme="minorEastAsia"/>
          <w:b/>
          <w:sz w:val="25"/>
          <w:szCs w:val="25"/>
          <w:u w:val="single"/>
          <w:lang w:eastAsia="en-US" w:bidi="en-US"/>
        </w:rPr>
        <w:t>Exercice 2 :</w:t>
      </w:r>
      <w:r w:rsidRPr="000213CA">
        <w:t xml:space="preserve"> (Bac 2007 TS</w:t>
      </w:r>
      <w:r w:rsidRPr="000213CA">
        <w:rPr>
          <w:vertAlign w:val="subscript"/>
        </w:rPr>
        <w:t>2</w:t>
      </w:r>
      <w:r w:rsidRPr="000213CA">
        <w:t>)</w:t>
      </w:r>
    </w:p>
    <w:p w:rsidR="00BE760B" w:rsidRPr="000213CA" w:rsidRDefault="00BE760B" w:rsidP="00BE760B">
      <w:pPr>
        <w:numPr>
          <w:ilvl w:val="1"/>
          <w:numId w:val="3"/>
        </w:numPr>
        <w:tabs>
          <w:tab w:val="num" w:pos="426"/>
        </w:tabs>
        <w:ind w:left="0" w:firstLine="0"/>
      </w:pPr>
      <w:r w:rsidRPr="000213CA">
        <w:t xml:space="preserve">On réalise une expérience d’interférences en lumière monochromatique de longueur </w:t>
      </w:r>
      <w:proofErr w:type="gramStart"/>
      <w:r w:rsidRPr="000213CA">
        <w:t xml:space="preserve">d’onde </w:t>
      </w:r>
      <w:proofErr w:type="gramEnd"/>
      <w:r w:rsidRPr="000213CA">
        <w:sym w:font="Symbol" w:char="006C"/>
      </w:r>
      <w:r w:rsidRPr="000213CA">
        <w:t>. On utilise pour cela une fente source horizontale avec laquelle on éclaire deux fentes très fines F</w:t>
      </w:r>
      <w:r w:rsidRPr="000213CA">
        <w:rPr>
          <w:vertAlign w:val="subscript"/>
        </w:rPr>
        <w:t>1</w:t>
      </w:r>
      <w:r w:rsidRPr="000213CA">
        <w:t xml:space="preserve"> et F</w:t>
      </w:r>
      <w:r w:rsidRPr="000213CA">
        <w:rPr>
          <w:vertAlign w:val="subscript"/>
        </w:rPr>
        <w:t>2</w:t>
      </w:r>
      <w:r w:rsidRPr="000213CA">
        <w:t xml:space="preserve"> distantes de a = 200 </w:t>
      </w:r>
      <w:proofErr w:type="spellStart"/>
      <w:r w:rsidRPr="000213CA">
        <w:t>μm</w:t>
      </w:r>
      <w:proofErr w:type="spellEnd"/>
      <w:r w:rsidRPr="000213CA">
        <w:t xml:space="preserve"> et situées à égale distance de la source. A la distance D = </w:t>
      </w:r>
      <w:smartTag w:uri="urn:schemas-microsoft-com:office:smarttags" w:element="metricconverter">
        <w:smartTagPr>
          <w:attr w:name="ProductID" w:val="1 m"/>
        </w:smartTagPr>
        <w:r w:rsidRPr="000213CA">
          <w:t>1 m</w:t>
        </w:r>
      </w:smartTag>
      <w:r w:rsidRPr="000213CA">
        <w:t xml:space="preserve"> des fentes F</w:t>
      </w:r>
      <w:r w:rsidRPr="000213CA">
        <w:rPr>
          <w:vertAlign w:val="subscript"/>
        </w:rPr>
        <w:t>1</w:t>
      </w:r>
      <w:r w:rsidRPr="000213CA">
        <w:t xml:space="preserve"> et F</w:t>
      </w:r>
      <w:r w:rsidRPr="000213CA">
        <w:rPr>
          <w:vertAlign w:val="subscript"/>
        </w:rPr>
        <w:t>2</w:t>
      </w:r>
      <w:r w:rsidRPr="000213CA">
        <w:t xml:space="preserve"> on place un écran qui leur est parallèle et qui permet d’observer le phénomène d’interférences. On considère sur l’écran un axe OX vertical, le point O se trouvant dans le plan médiateur des fentes F</w:t>
      </w:r>
      <w:r w:rsidRPr="000213CA">
        <w:rPr>
          <w:vertAlign w:val="subscript"/>
        </w:rPr>
        <w:t>1</w:t>
      </w:r>
      <w:r w:rsidRPr="000213CA">
        <w:t xml:space="preserve"> et F</w:t>
      </w:r>
      <w:r w:rsidRPr="000213CA">
        <w:rPr>
          <w:vertAlign w:val="subscript"/>
        </w:rPr>
        <w:t>2</w:t>
      </w:r>
      <w:r w:rsidRPr="000213CA">
        <w:t>.</w:t>
      </w:r>
    </w:p>
    <w:p w:rsidR="00BE760B" w:rsidRPr="000213CA" w:rsidRDefault="00BE760B" w:rsidP="00BE760B">
      <w:pPr>
        <w:tabs>
          <w:tab w:val="num" w:pos="720"/>
        </w:tabs>
      </w:pPr>
      <w:r w:rsidRPr="000213CA">
        <w:t>1.1) Décrire et expliquer qualitativement l’aspect de l’écran.</w:t>
      </w:r>
    </w:p>
    <w:p w:rsidR="00BE760B" w:rsidRPr="000213CA" w:rsidRDefault="00BE760B" w:rsidP="00BE760B">
      <w:pPr>
        <w:tabs>
          <w:tab w:val="num" w:pos="720"/>
        </w:tabs>
      </w:pPr>
      <w:r w:rsidRPr="000213CA">
        <w:t>1.2) Pourquoi utilise-t-on une fente source avant les fentes F</w:t>
      </w:r>
      <w:r w:rsidRPr="000213CA">
        <w:rPr>
          <w:vertAlign w:val="subscript"/>
        </w:rPr>
        <w:t>1</w:t>
      </w:r>
      <w:r w:rsidRPr="000213CA">
        <w:t xml:space="preserve"> et F</w:t>
      </w:r>
      <w:r w:rsidRPr="000213CA">
        <w:rPr>
          <w:vertAlign w:val="subscript"/>
        </w:rPr>
        <w:t>2</w:t>
      </w:r>
      <w:r w:rsidRPr="000213CA">
        <w:t>.</w:t>
      </w:r>
    </w:p>
    <w:p w:rsidR="00BE760B" w:rsidRPr="000213CA" w:rsidRDefault="00BE760B" w:rsidP="00BE760B">
      <w:pPr>
        <w:tabs>
          <w:tab w:val="num" w:pos="720"/>
        </w:tabs>
      </w:pPr>
      <w:r w:rsidRPr="000213CA">
        <w:t xml:space="preserve">1.3) Etablir pour un point M de l’axe OX d’abscisse X, la différence de marche δ entre les rayons provenant     </w:t>
      </w:r>
    </w:p>
    <w:p w:rsidR="00BE760B" w:rsidRPr="000213CA" w:rsidRDefault="00BE760B" w:rsidP="00BE760B">
      <w:pPr>
        <w:tabs>
          <w:tab w:val="num" w:pos="720"/>
        </w:tabs>
      </w:pPr>
      <w:r w:rsidRPr="000213CA">
        <w:t xml:space="preserve">       </w:t>
      </w:r>
      <w:proofErr w:type="gramStart"/>
      <w:r w:rsidRPr="000213CA">
        <w:t>de</w:t>
      </w:r>
      <w:proofErr w:type="gramEnd"/>
      <w:r w:rsidRPr="000213CA">
        <w:t xml:space="preserve"> F</w:t>
      </w:r>
      <w:r w:rsidRPr="000213CA">
        <w:rPr>
          <w:vertAlign w:val="subscript"/>
        </w:rPr>
        <w:t>1</w:t>
      </w:r>
      <w:r w:rsidRPr="000213CA">
        <w:t xml:space="preserve"> et F</w:t>
      </w:r>
      <w:r w:rsidRPr="000213CA">
        <w:rPr>
          <w:vertAlign w:val="subscript"/>
        </w:rPr>
        <w:t>2</w:t>
      </w:r>
      <w:r w:rsidRPr="000213CA">
        <w:t>.</w:t>
      </w:r>
    </w:p>
    <w:p w:rsidR="00BE760B" w:rsidRPr="000213CA" w:rsidRDefault="00BE760B" w:rsidP="00BE760B">
      <w:pPr>
        <w:tabs>
          <w:tab w:val="num" w:pos="720"/>
        </w:tabs>
      </w:pPr>
      <w:r w:rsidRPr="000213CA">
        <w:t xml:space="preserve">1.4) Exprimons en fonction </w:t>
      </w:r>
      <w:proofErr w:type="gramStart"/>
      <w:r w:rsidRPr="000213CA">
        <w:t xml:space="preserve">de </w:t>
      </w:r>
      <w:proofErr w:type="gramEnd"/>
      <w:r w:rsidRPr="000213CA">
        <w:sym w:font="Symbol" w:char="006C"/>
      </w:r>
      <w:r w:rsidRPr="000213CA">
        <w:t xml:space="preserve">, D, a et de entier k, l’abscisse d’un point de l’écran appartenant à une frange  </w:t>
      </w:r>
    </w:p>
    <w:p w:rsidR="00BE760B" w:rsidRPr="000213CA" w:rsidRDefault="00BE760B" w:rsidP="00BE760B">
      <w:pPr>
        <w:tabs>
          <w:tab w:val="num" w:pos="720"/>
        </w:tabs>
      </w:pPr>
      <w:r w:rsidRPr="000213CA">
        <w:t xml:space="preserve">       </w:t>
      </w:r>
      <w:proofErr w:type="gramStart"/>
      <w:r w:rsidRPr="000213CA">
        <w:t>sombre</w:t>
      </w:r>
      <w:proofErr w:type="gramEnd"/>
      <w:r w:rsidRPr="000213CA">
        <w:t xml:space="preserve"> et en déduire l’expression de l’interfrange i.</w:t>
      </w:r>
    </w:p>
    <w:p w:rsidR="00BE760B" w:rsidRPr="000213CA" w:rsidRDefault="00BE760B" w:rsidP="00BE760B">
      <w:pPr>
        <w:tabs>
          <w:tab w:val="num" w:pos="720"/>
        </w:tabs>
      </w:pPr>
      <w:r w:rsidRPr="000213CA">
        <w:lastRenderedPageBreak/>
        <w:t xml:space="preserve">1.5) On mesure i = </w:t>
      </w:r>
      <w:smartTag w:uri="urn:schemas-microsoft-com:office:smarttags" w:element="metricconverter">
        <w:smartTagPr>
          <w:attr w:name="ProductID" w:val="2,74 mm"/>
        </w:smartTagPr>
        <w:r w:rsidRPr="000213CA">
          <w:t>2,74 mm</w:t>
        </w:r>
      </w:smartTag>
      <w:r w:rsidRPr="000213CA">
        <w:t>. Quelle est la longueur d’onde de la lumière utilisée ?</w:t>
      </w:r>
    </w:p>
    <w:p w:rsidR="00BE760B" w:rsidRPr="000213CA" w:rsidRDefault="00BE760B" w:rsidP="00BE760B">
      <w:pPr>
        <w:numPr>
          <w:ilvl w:val="1"/>
          <w:numId w:val="3"/>
        </w:numPr>
        <w:ind w:left="360"/>
      </w:pPr>
      <w:r w:rsidRPr="000213CA">
        <w:t xml:space="preserve">On utilise maintenant des filtres permettant de </w:t>
      </w:r>
      <w:proofErr w:type="gramStart"/>
      <w:r w:rsidRPr="000213CA">
        <w:t>sélection différentes</w:t>
      </w:r>
      <w:proofErr w:type="gramEnd"/>
      <w:r w:rsidRPr="000213CA">
        <w:t xml:space="preserve"> radiations monochromatiques. Pour chaque radiation, on mesure la distance correspondant à sept (7) interfranges et on consigne les résultats obtenus dans le tableau suivant :</w:t>
      </w:r>
    </w:p>
    <w:p w:rsidR="00BE760B" w:rsidRPr="000213CA" w:rsidRDefault="00BE760B" w:rsidP="00BE760B">
      <w:pPr>
        <w:ind w:left="18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7"/>
        <w:gridCol w:w="1551"/>
        <w:gridCol w:w="1551"/>
        <w:gridCol w:w="1551"/>
        <w:gridCol w:w="1551"/>
        <w:gridCol w:w="1547"/>
      </w:tblGrid>
      <w:tr w:rsidR="00BE760B" w:rsidRPr="000213CA" w:rsidTr="00B905AE">
        <w:tc>
          <w:tcPr>
            <w:tcW w:w="827" w:type="pct"/>
          </w:tcPr>
          <w:p w:rsidR="00BE760B" w:rsidRPr="000213CA" w:rsidRDefault="00BE760B" w:rsidP="00B905AE">
            <w:r w:rsidRPr="000213CA">
              <w:sym w:font="Symbol" w:char="006C"/>
            </w:r>
            <w:r w:rsidRPr="000213CA">
              <w:t xml:space="preserve"> (</w:t>
            </w:r>
            <w:proofErr w:type="spellStart"/>
            <w:r w:rsidRPr="000213CA">
              <w:t>μm</w:t>
            </w:r>
            <w:proofErr w:type="spellEnd"/>
            <w:r w:rsidRPr="000213CA">
              <w:t>)</w:t>
            </w:r>
          </w:p>
        </w:tc>
        <w:tc>
          <w:tcPr>
            <w:tcW w:w="835" w:type="pct"/>
          </w:tcPr>
          <w:p w:rsidR="00BE760B" w:rsidRPr="000213CA" w:rsidRDefault="00BE760B" w:rsidP="00B905AE">
            <w:r w:rsidRPr="000213CA">
              <w:t>0,470</w:t>
            </w:r>
          </w:p>
        </w:tc>
        <w:tc>
          <w:tcPr>
            <w:tcW w:w="835" w:type="pct"/>
          </w:tcPr>
          <w:p w:rsidR="00BE760B" w:rsidRPr="000213CA" w:rsidRDefault="00BE760B" w:rsidP="00B905AE">
            <w:r w:rsidRPr="000213CA">
              <w:t>0,520</w:t>
            </w:r>
          </w:p>
        </w:tc>
        <w:tc>
          <w:tcPr>
            <w:tcW w:w="835" w:type="pct"/>
          </w:tcPr>
          <w:p w:rsidR="00BE760B" w:rsidRPr="000213CA" w:rsidRDefault="00BE760B" w:rsidP="00B905AE">
            <w:r w:rsidRPr="000213CA">
              <w:t>0,580</w:t>
            </w:r>
          </w:p>
        </w:tc>
        <w:tc>
          <w:tcPr>
            <w:tcW w:w="835" w:type="pct"/>
          </w:tcPr>
          <w:p w:rsidR="00BE760B" w:rsidRPr="000213CA" w:rsidRDefault="00BE760B" w:rsidP="00B905AE">
            <w:r w:rsidRPr="000213CA">
              <w:t>0,610</w:t>
            </w:r>
          </w:p>
        </w:tc>
        <w:tc>
          <w:tcPr>
            <w:tcW w:w="835" w:type="pct"/>
          </w:tcPr>
          <w:p w:rsidR="00BE760B" w:rsidRPr="000213CA" w:rsidRDefault="00BE760B" w:rsidP="00B905AE">
            <w:r w:rsidRPr="000213CA">
              <w:t>0,650</w:t>
            </w:r>
          </w:p>
        </w:tc>
      </w:tr>
      <w:tr w:rsidR="00BE760B" w:rsidRPr="000213CA" w:rsidTr="00B905AE">
        <w:tc>
          <w:tcPr>
            <w:tcW w:w="827" w:type="pct"/>
          </w:tcPr>
          <w:p w:rsidR="00BE760B" w:rsidRPr="000213CA" w:rsidRDefault="00BE760B" w:rsidP="00B905AE">
            <w:r w:rsidRPr="000213CA">
              <w:t>7 i (mm)</w:t>
            </w:r>
          </w:p>
        </w:tc>
        <w:tc>
          <w:tcPr>
            <w:tcW w:w="835" w:type="pct"/>
          </w:tcPr>
          <w:p w:rsidR="00BE760B" w:rsidRPr="000213CA" w:rsidRDefault="00BE760B" w:rsidP="00B905AE"/>
        </w:tc>
        <w:tc>
          <w:tcPr>
            <w:tcW w:w="835" w:type="pct"/>
          </w:tcPr>
          <w:p w:rsidR="00BE760B" w:rsidRPr="000213CA" w:rsidRDefault="00BE760B" w:rsidP="00B905AE"/>
        </w:tc>
        <w:tc>
          <w:tcPr>
            <w:tcW w:w="835" w:type="pct"/>
          </w:tcPr>
          <w:p w:rsidR="00BE760B" w:rsidRPr="000213CA" w:rsidRDefault="00BE760B" w:rsidP="00B905AE"/>
        </w:tc>
        <w:tc>
          <w:tcPr>
            <w:tcW w:w="835" w:type="pct"/>
          </w:tcPr>
          <w:p w:rsidR="00BE760B" w:rsidRPr="000213CA" w:rsidRDefault="00BE760B" w:rsidP="00B905AE"/>
        </w:tc>
        <w:tc>
          <w:tcPr>
            <w:tcW w:w="835" w:type="pct"/>
          </w:tcPr>
          <w:p w:rsidR="00BE760B" w:rsidRPr="000213CA" w:rsidRDefault="00BE760B" w:rsidP="00B905AE"/>
        </w:tc>
      </w:tr>
      <w:tr w:rsidR="00BE760B" w:rsidRPr="000213CA" w:rsidTr="00B905AE">
        <w:tc>
          <w:tcPr>
            <w:tcW w:w="827" w:type="pct"/>
          </w:tcPr>
          <w:p w:rsidR="00BE760B" w:rsidRPr="000213CA" w:rsidRDefault="00BE760B" w:rsidP="00B905AE">
            <w:r w:rsidRPr="000213CA">
              <w:t>i</w:t>
            </w:r>
          </w:p>
        </w:tc>
        <w:tc>
          <w:tcPr>
            <w:tcW w:w="835" w:type="pct"/>
          </w:tcPr>
          <w:p w:rsidR="00BE760B" w:rsidRPr="000213CA" w:rsidRDefault="00BE760B" w:rsidP="00B905AE"/>
        </w:tc>
        <w:tc>
          <w:tcPr>
            <w:tcW w:w="835" w:type="pct"/>
          </w:tcPr>
          <w:p w:rsidR="00BE760B" w:rsidRPr="000213CA" w:rsidRDefault="00BE760B" w:rsidP="00B905AE"/>
        </w:tc>
        <w:tc>
          <w:tcPr>
            <w:tcW w:w="835" w:type="pct"/>
          </w:tcPr>
          <w:p w:rsidR="00BE760B" w:rsidRPr="000213CA" w:rsidRDefault="00BE760B" w:rsidP="00B905AE"/>
        </w:tc>
        <w:tc>
          <w:tcPr>
            <w:tcW w:w="835" w:type="pct"/>
          </w:tcPr>
          <w:p w:rsidR="00BE760B" w:rsidRPr="000213CA" w:rsidRDefault="00BE760B" w:rsidP="00B905AE"/>
        </w:tc>
        <w:tc>
          <w:tcPr>
            <w:tcW w:w="835" w:type="pct"/>
          </w:tcPr>
          <w:p w:rsidR="00BE760B" w:rsidRPr="000213CA" w:rsidRDefault="00BE760B" w:rsidP="00B905AE"/>
        </w:tc>
      </w:tr>
    </w:tbl>
    <w:p w:rsidR="00BE760B" w:rsidRPr="000213CA" w:rsidRDefault="00BE760B" w:rsidP="00BE760B">
      <w:pPr>
        <w:ind w:left="180"/>
      </w:pPr>
    </w:p>
    <w:p w:rsidR="00BE760B" w:rsidRPr="000213CA" w:rsidRDefault="00BE760B" w:rsidP="00BE760B">
      <w:pPr>
        <w:tabs>
          <w:tab w:val="num" w:pos="720"/>
        </w:tabs>
      </w:pPr>
      <w:r w:rsidRPr="000213CA">
        <w:t>2.1) Pourquoi mesure-t-on la distance correspondant à 7 interfranges plutôt que celle de interfrange i ?</w:t>
      </w:r>
    </w:p>
    <w:p w:rsidR="00BE760B" w:rsidRPr="000213CA" w:rsidRDefault="00BE760B" w:rsidP="00BE760B">
      <w:pPr>
        <w:tabs>
          <w:tab w:val="num" w:pos="720"/>
        </w:tabs>
      </w:pPr>
      <w:r w:rsidRPr="000213CA">
        <w:t xml:space="preserve">2.2) Compléter le tableau puis tracer la courbe représentative de la fonction i = </w:t>
      </w:r>
      <w:proofErr w:type="gramStart"/>
      <w:r w:rsidRPr="000213CA">
        <w:t>f(</w:t>
      </w:r>
      <w:proofErr w:type="gramEnd"/>
      <w:r w:rsidRPr="000213CA">
        <w:sym w:font="Symbol" w:char="006C"/>
      </w:r>
      <w:r w:rsidRPr="000213CA">
        <w:t>).</w:t>
      </w:r>
    </w:p>
    <w:p w:rsidR="00BE760B" w:rsidRPr="000213CA" w:rsidRDefault="00BE760B" w:rsidP="00BE760B">
      <w:pPr>
        <w:tabs>
          <w:tab w:val="num" w:pos="720"/>
        </w:tabs>
        <w:ind w:hanging="540"/>
      </w:pPr>
      <w:r w:rsidRPr="000213CA">
        <w:t xml:space="preserve">             Echelle : </w:t>
      </w:r>
      <w:smartTag w:uri="urn:schemas-microsoft-com:office:smarttags" w:element="metricconverter">
        <w:smartTagPr>
          <w:attr w:name="ProductID" w:val="1 cm"/>
        </w:smartTagPr>
        <w:r w:rsidRPr="000213CA">
          <w:t>1 cm</w:t>
        </w:r>
      </w:smartTag>
      <w:r w:rsidRPr="000213CA">
        <w:t xml:space="preserve"> → 0,05 </w:t>
      </w:r>
      <w:proofErr w:type="spellStart"/>
      <w:r w:rsidRPr="000213CA">
        <w:t>μm</w:t>
      </w:r>
      <w:proofErr w:type="spellEnd"/>
      <w:r w:rsidRPr="000213CA">
        <w:t xml:space="preserve"> en abscisses ;   </w:t>
      </w:r>
      <w:smartTag w:uri="urn:schemas-microsoft-com:office:smarttags" w:element="metricconverter">
        <w:smartTagPr>
          <w:attr w:name="ProductID" w:val="1 cm"/>
        </w:smartTagPr>
        <w:r w:rsidRPr="000213CA">
          <w:t>1 cm</w:t>
        </w:r>
      </w:smartTag>
      <w:r w:rsidRPr="000213CA">
        <w:t xml:space="preserve"> → </w:t>
      </w:r>
      <w:smartTag w:uri="urn:schemas-microsoft-com:office:smarttags" w:element="metricconverter">
        <w:smartTagPr>
          <w:attr w:name="ProductID" w:val="0,2 mm"/>
        </w:smartTagPr>
        <w:r w:rsidRPr="000213CA">
          <w:t>0,2 mm</w:t>
        </w:r>
      </w:smartTag>
      <w:r w:rsidRPr="000213CA">
        <w:t xml:space="preserve"> en ordonnées</w:t>
      </w:r>
    </w:p>
    <w:p w:rsidR="00BE760B" w:rsidRPr="000213CA" w:rsidRDefault="00BE760B" w:rsidP="00BE760B">
      <w:pPr>
        <w:tabs>
          <w:tab w:val="num" w:pos="720"/>
        </w:tabs>
      </w:pPr>
      <w:r w:rsidRPr="000213CA">
        <w:t xml:space="preserve">2.3) L’expression de l’interfrange établie à la question 1-d) est elle en accord avec la courbe obtenue ?  </w:t>
      </w:r>
    </w:p>
    <w:p w:rsidR="00BE760B" w:rsidRPr="000213CA" w:rsidRDefault="00BE760B" w:rsidP="00BE760B">
      <w:pPr>
        <w:tabs>
          <w:tab w:val="num" w:pos="720"/>
        </w:tabs>
      </w:pPr>
      <w:r w:rsidRPr="000213CA">
        <w:t xml:space="preserve">       Justifier.</w:t>
      </w:r>
    </w:p>
    <w:p w:rsidR="00BE760B" w:rsidRPr="000213CA" w:rsidRDefault="00BE760B" w:rsidP="00BE760B">
      <w:pPr>
        <w:tabs>
          <w:tab w:val="num" w:pos="720"/>
        </w:tabs>
      </w:pPr>
      <w:r w:rsidRPr="000213CA">
        <w:t>2.4) A partir de la courbe, c'est-à-dire graphiquement, déterminer :</w:t>
      </w:r>
    </w:p>
    <w:p w:rsidR="00BE760B" w:rsidRPr="000213CA" w:rsidRDefault="00BE760B" w:rsidP="00BE760B">
      <w:pPr>
        <w:numPr>
          <w:ilvl w:val="0"/>
          <w:numId w:val="5"/>
        </w:numPr>
      </w:pPr>
      <w:r w:rsidRPr="000213CA">
        <w:t xml:space="preserve">L’interfrange obtenue à partir d’une radiation de longueur d’onde </w:t>
      </w:r>
      <w:r w:rsidRPr="000213CA">
        <w:sym w:font="Symbol" w:char="006C"/>
      </w:r>
      <w:r w:rsidRPr="000213CA">
        <w:rPr>
          <w:vertAlign w:val="subscript"/>
        </w:rPr>
        <w:t>1</w:t>
      </w:r>
      <w:r w:rsidRPr="000213CA">
        <w:t xml:space="preserve"> = 0,600 </w:t>
      </w:r>
      <w:proofErr w:type="spellStart"/>
      <w:r w:rsidRPr="000213CA">
        <w:t>μm</w:t>
      </w:r>
      <w:proofErr w:type="spellEnd"/>
      <w:r w:rsidRPr="000213CA">
        <w:t>.</w:t>
      </w:r>
    </w:p>
    <w:p w:rsidR="00BE760B" w:rsidRPr="000213CA" w:rsidRDefault="00BE760B" w:rsidP="00BE760B">
      <w:pPr>
        <w:numPr>
          <w:ilvl w:val="0"/>
          <w:numId w:val="5"/>
        </w:numPr>
      </w:pPr>
      <w:r w:rsidRPr="000213CA">
        <w:t>La longueur d’onde donnant un interfrange i</w:t>
      </w:r>
      <w:r w:rsidRPr="000213CA">
        <w:rPr>
          <w:vertAlign w:val="subscript"/>
        </w:rPr>
        <w:t>2</w:t>
      </w:r>
      <w:r w:rsidRPr="000213CA">
        <w:t xml:space="preserve"> = </w:t>
      </w:r>
      <w:smartTag w:uri="urn:schemas-microsoft-com:office:smarttags" w:element="metricconverter">
        <w:smartTagPr>
          <w:attr w:name="ProductID" w:val="2,5 mm"/>
        </w:smartTagPr>
        <w:r w:rsidRPr="000213CA">
          <w:t>2,5 mm</w:t>
        </w:r>
      </w:smartTag>
      <w:r w:rsidRPr="000213CA">
        <w:t>.</w:t>
      </w:r>
    </w:p>
    <w:p w:rsidR="00BE760B" w:rsidRPr="000213CA" w:rsidRDefault="00BE760B" w:rsidP="00BE760B">
      <w:pPr>
        <w:tabs>
          <w:tab w:val="num" w:pos="720"/>
        </w:tabs>
        <w:ind w:left="540" w:hanging="540"/>
      </w:pPr>
      <w:r w:rsidRPr="000213CA">
        <w:t> On opère maintenant en lumière blanche.</w:t>
      </w:r>
    </w:p>
    <w:p w:rsidR="00BE760B" w:rsidRPr="000213CA" w:rsidRDefault="00BE760B" w:rsidP="00BE760B">
      <w:pPr>
        <w:numPr>
          <w:ilvl w:val="2"/>
          <w:numId w:val="4"/>
        </w:numPr>
        <w:ind w:left="360"/>
      </w:pPr>
      <w:r w:rsidRPr="000213CA">
        <w:t>On opère maintenant en lumière blanche.</w:t>
      </w:r>
    </w:p>
    <w:p w:rsidR="00BE760B" w:rsidRPr="000213CA" w:rsidRDefault="00BE760B" w:rsidP="00BE760B">
      <w:pPr>
        <w:tabs>
          <w:tab w:val="num" w:pos="720"/>
        </w:tabs>
      </w:pPr>
      <w:r w:rsidRPr="000213CA">
        <w:t>3.1) Décrire sommairement l’aspect de l’écran.</w:t>
      </w:r>
    </w:p>
    <w:p w:rsidR="001E44E3" w:rsidRDefault="00BE760B" w:rsidP="00BE760B">
      <w:r w:rsidRPr="000213CA">
        <w:t>3.2) On place dans le plan de l’écran, parallèlement aux fentes F</w:t>
      </w:r>
      <w:r w:rsidRPr="000213CA">
        <w:rPr>
          <w:vertAlign w:val="subscript"/>
        </w:rPr>
        <w:t>1</w:t>
      </w:r>
      <w:r w:rsidRPr="000213CA">
        <w:t xml:space="preserve"> et F</w:t>
      </w:r>
      <w:r w:rsidRPr="000213CA">
        <w:rPr>
          <w:vertAlign w:val="subscript"/>
        </w:rPr>
        <w:t>2</w:t>
      </w:r>
      <w:r w:rsidRPr="000213CA">
        <w:t xml:space="preserve">, la fente d’un spectroscope à </w:t>
      </w:r>
      <w:smartTag w:uri="urn:schemas-microsoft-com:office:smarttags" w:element="metricconverter">
        <w:smartTagPr>
          <w:attr w:name="ProductID" w:val="12 mm"/>
        </w:smartTagPr>
        <w:r w:rsidRPr="000213CA">
          <w:t>12 mm</w:t>
        </w:r>
      </w:smartTag>
      <w:r w:rsidRPr="000213CA">
        <w:t xml:space="preserve">  du point O. Calculer le nombre de radiations manquantes et les longueurs d’ondes correspondantes. Les limites du spectre visible sont 0,4 </w:t>
      </w:r>
      <w:proofErr w:type="spellStart"/>
      <w:r w:rsidRPr="000213CA">
        <w:t>μm</w:t>
      </w:r>
      <w:proofErr w:type="spellEnd"/>
      <w:r w:rsidRPr="000213CA">
        <w:t xml:space="preserve"> et 0,8 </w:t>
      </w:r>
      <w:proofErr w:type="spellStart"/>
      <w:r w:rsidRPr="000213CA">
        <w:t>μm</w:t>
      </w:r>
      <w:proofErr w:type="spellEnd"/>
      <w:r w:rsidRPr="000213CA">
        <w:t>.</w:t>
      </w:r>
    </w:p>
    <w:sectPr w:rsidR="001E44E3" w:rsidSect="001E4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22E"/>
    <w:multiLevelType w:val="multilevel"/>
    <w:tmpl w:val="040C001D"/>
    <w:numStyleLink w:val="Style2"/>
  </w:abstractNum>
  <w:abstractNum w:abstractNumId="1">
    <w:nsid w:val="085F5A8D"/>
    <w:multiLevelType w:val="multilevel"/>
    <w:tmpl w:val="040C001D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2"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63F4D9E"/>
    <w:multiLevelType w:val="hybridMultilevel"/>
    <w:tmpl w:val="7E343372"/>
    <w:lvl w:ilvl="0" w:tplc="040C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C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2A2AF310">
      <w:start w:val="3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0C0017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DFC5205"/>
    <w:multiLevelType w:val="hybridMultilevel"/>
    <w:tmpl w:val="AA002E4E"/>
    <w:lvl w:ilvl="0" w:tplc="09288D5E">
      <w:start w:val="1"/>
      <w:numFmt w:val="decimal"/>
      <w:lvlText w:val="%1)"/>
      <w:lvlJc w:val="left"/>
      <w:pPr>
        <w:tabs>
          <w:tab w:val="num" w:pos="2707"/>
        </w:tabs>
        <w:ind w:left="2707" w:hanging="360"/>
      </w:pPr>
      <w:rPr>
        <w:rFonts w:hint="default"/>
      </w:rPr>
    </w:lvl>
    <w:lvl w:ilvl="1" w:tplc="040C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5A509E"/>
    <w:multiLevelType w:val="hybridMultilevel"/>
    <w:tmpl w:val="1EF05C1A"/>
    <w:lvl w:ilvl="0" w:tplc="040C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A2AF310">
      <w:start w:val="3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C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760B"/>
    <w:rsid w:val="001E44E3"/>
    <w:rsid w:val="00BE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pip">
    <w:name w:val="spip"/>
    <w:basedOn w:val="Normal"/>
    <w:rsid w:val="00BE760B"/>
    <w:pPr>
      <w:spacing w:before="100" w:beforeAutospacing="1" w:after="100" w:afterAutospacing="1"/>
    </w:pPr>
  </w:style>
  <w:style w:type="numbering" w:customStyle="1" w:styleId="Style2">
    <w:name w:val="Style2"/>
    <w:uiPriority w:val="99"/>
    <w:rsid w:val="00BE760B"/>
    <w:pPr>
      <w:numPr>
        <w:numId w:val="2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E76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760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2014-04-24T17:57:00Z</dcterms:created>
  <dcterms:modified xsi:type="dcterms:W3CDTF">2014-04-24T17:58:00Z</dcterms:modified>
</cp:coreProperties>
</file>